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AA" w:rsidRDefault="00A03762">
      <w:pPr>
        <w:rPr>
          <w:sz w:val="24"/>
          <w:szCs w:val="24"/>
        </w:rPr>
      </w:pPr>
      <w:r w:rsidRPr="00A03762">
        <w:rPr>
          <w:sz w:val="24"/>
          <w:szCs w:val="24"/>
        </w:rPr>
        <w:t>The annual Q methodolo</w:t>
      </w:r>
      <w:r w:rsidR="00902C38">
        <w:rPr>
          <w:sz w:val="24"/>
          <w:szCs w:val="24"/>
        </w:rPr>
        <w:t xml:space="preserve">gy conference was hosted by Glasgow Caledonian University’s </w:t>
      </w:r>
      <w:r w:rsidR="00902C38" w:rsidRPr="00A03762">
        <w:rPr>
          <w:sz w:val="24"/>
          <w:szCs w:val="24"/>
        </w:rPr>
        <w:t>Yunus</w:t>
      </w:r>
      <w:r w:rsidRPr="00A03762">
        <w:rPr>
          <w:sz w:val="24"/>
          <w:szCs w:val="24"/>
        </w:rPr>
        <w:t xml:space="preserve"> Centre for Social Business &amp; Health, 6</w:t>
      </w:r>
      <w:r w:rsidRPr="00A03762">
        <w:rPr>
          <w:sz w:val="24"/>
          <w:szCs w:val="24"/>
          <w:vertAlign w:val="superscript"/>
        </w:rPr>
        <w:t>th</w:t>
      </w:r>
      <w:r w:rsidRPr="00A03762">
        <w:rPr>
          <w:sz w:val="24"/>
          <w:szCs w:val="24"/>
        </w:rPr>
        <w:t xml:space="preserve"> – 9</w:t>
      </w:r>
      <w:r w:rsidRPr="00A03762">
        <w:rPr>
          <w:sz w:val="24"/>
          <w:szCs w:val="24"/>
          <w:vertAlign w:val="superscript"/>
        </w:rPr>
        <w:t>th</w:t>
      </w:r>
      <w:r w:rsidRPr="00A03762">
        <w:rPr>
          <w:sz w:val="24"/>
          <w:szCs w:val="24"/>
        </w:rPr>
        <w:t xml:space="preserve"> September 2017. </w:t>
      </w:r>
    </w:p>
    <w:p w:rsidR="00885918" w:rsidRPr="00A03762" w:rsidRDefault="00885918" w:rsidP="00942DB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A3AC56C" wp14:editId="7BB4A04A">
            <wp:extent cx="4639507" cy="3086100"/>
            <wp:effectExtent l="0" t="0" r="8890" b="0"/>
            <wp:docPr id="7" name="Picture 7" descr="Y:\Yunus Centre\Q Conference 2017\photos\426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Yunus Centre\Q Conference 2017\photos\4266_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356" cy="30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18" w:rsidRPr="00C75134" w:rsidRDefault="00C75134">
      <w:pPr>
        <w:rPr>
          <w:rFonts w:ascii="Arial" w:hAnsi="Arial" w:cs="Arial"/>
          <w:sz w:val="20"/>
          <w:szCs w:val="24"/>
        </w:rPr>
      </w:pPr>
      <w:r w:rsidRPr="00C75134">
        <w:rPr>
          <w:rFonts w:ascii="Arial" w:hAnsi="Arial" w:cs="Arial"/>
          <w:sz w:val="20"/>
          <w:szCs w:val="24"/>
        </w:rPr>
        <w:t xml:space="preserve">Q conference programme 2017 </w:t>
      </w:r>
    </w:p>
    <w:p w:rsidR="00A03762" w:rsidRDefault="00A03762">
      <w:pPr>
        <w:rPr>
          <w:sz w:val="24"/>
          <w:szCs w:val="24"/>
        </w:rPr>
      </w:pPr>
      <w:r w:rsidRPr="00A03762">
        <w:rPr>
          <w:sz w:val="24"/>
          <w:szCs w:val="24"/>
        </w:rPr>
        <w:t>Pre-conference workshops</w:t>
      </w:r>
      <w:r w:rsidR="000F037E">
        <w:rPr>
          <w:sz w:val="24"/>
          <w:szCs w:val="24"/>
        </w:rPr>
        <w:t xml:space="preserve"> took place on Wednesday 6</w:t>
      </w:r>
      <w:r w:rsidR="000F037E" w:rsidRPr="000F037E">
        <w:rPr>
          <w:sz w:val="24"/>
          <w:szCs w:val="24"/>
          <w:vertAlign w:val="superscript"/>
        </w:rPr>
        <w:t>th</w:t>
      </w:r>
      <w:r w:rsidR="000F037E">
        <w:rPr>
          <w:sz w:val="24"/>
          <w:szCs w:val="24"/>
        </w:rPr>
        <w:t xml:space="preserve"> September 2017 and</w:t>
      </w:r>
      <w:r w:rsidRPr="00A03762">
        <w:rPr>
          <w:sz w:val="24"/>
          <w:szCs w:val="24"/>
        </w:rPr>
        <w:t xml:space="preserve"> covered introductory methods (Helen Mason &amp; Neil McHugh); Software (Max Held, </w:t>
      </w:r>
      <w:proofErr w:type="spellStart"/>
      <w:r w:rsidRPr="00A03762">
        <w:rPr>
          <w:sz w:val="24"/>
          <w:szCs w:val="24"/>
        </w:rPr>
        <w:t>Noori</w:t>
      </w:r>
      <w:proofErr w:type="spellEnd"/>
      <w:r w:rsidRPr="00A03762">
        <w:rPr>
          <w:sz w:val="24"/>
          <w:szCs w:val="24"/>
        </w:rPr>
        <w:t xml:space="preserve"> </w:t>
      </w:r>
      <w:proofErr w:type="spellStart"/>
      <w:r w:rsidRPr="00A03762">
        <w:rPr>
          <w:sz w:val="24"/>
          <w:szCs w:val="24"/>
        </w:rPr>
        <w:t>Aktar</w:t>
      </w:r>
      <w:proofErr w:type="spellEnd"/>
      <w:r w:rsidRPr="00A03762">
        <w:rPr>
          <w:sz w:val="24"/>
          <w:szCs w:val="24"/>
        </w:rPr>
        <w:t xml:space="preserve"> </w:t>
      </w:r>
      <w:proofErr w:type="spellStart"/>
      <w:r w:rsidRPr="00A03762">
        <w:rPr>
          <w:sz w:val="24"/>
          <w:szCs w:val="24"/>
        </w:rPr>
        <w:t>Danesh</w:t>
      </w:r>
      <w:proofErr w:type="spellEnd"/>
      <w:r w:rsidRPr="00A03762">
        <w:rPr>
          <w:sz w:val="24"/>
          <w:szCs w:val="24"/>
        </w:rPr>
        <w:t xml:space="preserve"> &amp; </w:t>
      </w:r>
      <w:proofErr w:type="spellStart"/>
      <w:r w:rsidRPr="00A03762">
        <w:rPr>
          <w:sz w:val="24"/>
          <w:szCs w:val="24"/>
        </w:rPr>
        <w:t>Byung</w:t>
      </w:r>
      <w:proofErr w:type="spellEnd"/>
      <w:r w:rsidRPr="00A03762">
        <w:rPr>
          <w:sz w:val="24"/>
          <w:szCs w:val="24"/>
        </w:rPr>
        <w:t xml:space="preserve"> Lee</w:t>
      </w:r>
      <w:r w:rsidR="00942778">
        <w:rPr>
          <w:sz w:val="24"/>
          <w:szCs w:val="24"/>
        </w:rPr>
        <w:t>)</w:t>
      </w:r>
      <w:r w:rsidRPr="00A03762">
        <w:rPr>
          <w:sz w:val="24"/>
          <w:szCs w:val="24"/>
        </w:rPr>
        <w:t>; and ad</w:t>
      </w:r>
      <w:r w:rsidR="000A54BB">
        <w:rPr>
          <w:sz w:val="24"/>
          <w:szCs w:val="24"/>
        </w:rPr>
        <w:t xml:space="preserve">vanced (Steven Brown &amp; Jim Good). </w:t>
      </w:r>
    </w:p>
    <w:p w:rsidR="00942778" w:rsidRPr="00A03762" w:rsidRDefault="00942778" w:rsidP="00B66AB9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22A78A" wp14:editId="4182409C">
            <wp:extent cx="4622800" cy="3467100"/>
            <wp:effectExtent l="0" t="0" r="6350" b="0"/>
            <wp:docPr id="2" name="Picture 2" descr="https://pbs.twimg.com/media/DJC2JyxXcAIpCv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JC2JyxXcAIpCvv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75" cy="34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18" w:rsidRPr="00C75134" w:rsidRDefault="00C75134" w:rsidP="00A95EDC">
      <w:pPr>
        <w:pStyle w:val="NormalWeb"/>
        <w:spacing w:before="0" w:beforeAutospacing="0" w:after="0" w:afterAutospacing="0"/>
        <w:rPr>
          <w:rFonts w:ascii="Arial" w:hAnsi="Arial" w:cs="Arial"/>
          <w:sz w:val="20"/>
        </w:rPr>
      </w:pPr>
      <w:r w:rsidRPr="00C75134">
        <w:rPr>
          <w:rFonts w:ascii="Arial" w:hAnsi="Arial" w:cs="Arial"/>
          <w:sz w:val="20"/>
        </w:rPr>
        <w:t>Karen McDairmant (Yunus Centre Administrator) and Helen Mason (Reader in Health Economics) welcome pre-conference workshop delegates</w:t>
      </w:r>
    </w:p>
    <w:p w:rsidR="00C75134" w:rsidRDefault="00C75134" w:rsidP="00A95EDC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885918" w:rsidRDefault="00885918" w:rsidP="00885918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B7831A8" wp14:editId="1D15C2F0">
            <wp:extent cx="2609850" cy="3479800"/>
            <wp:effectExtent l="0" t="0" r="0" b="6350"/>
            <wp:docPr id="3" name="Picture 3" descr="https://pbs.twimg.com/media/DJCqsf1XgAAe2u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Cqsf1XgAAe2ug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37" cy="34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7" w:rsidRDefault="007F4DF7" w:rsidP="00A95EDC">
      <w:pPr>
        <w:pStyle w:val="NormalWeb"/>
        <w:spacing w:before="0" w:beforeAutospacing="0" w:after="0" w:afterAutospacing="0"/>
        <w:rPr>
          <w:rFonts w:ascii="Arial" w:hAnsi="Arial" w:cs="Arial"/>
          <w:sz w:val="20"/>
        </w:rPr>
      </w:pPr>
    </w:p>
    <w:p w:rsidR="00885918" w:rsidRPr="00C75134" w:rsidRDefault="00C75134" w:rsidP="00A95EDC">
      <w:pPr>
        <w:pStyle w:val="NormalWeb"/>
        <w:spacing w:before="0" w:beforeAutospacing="0" w:after="0" w:afterAutospacing="0"/>
        <w:rPr>
          <w:rFonts w:ascii="Arial" w:hAnsi="Arial" w:cs="Arial"/>
          <w:sz w:val="20"/>
        </w:rPr>
      </w:pPr>
      <w:r w:rsidRPr="00C75134">
        <w:rPr>
          <w:rFonts w:ascii="Arial" w:hAnsi="Arial" w:cs="Arial"/>
          <w:sz w:val="20"/>
        </w:rPr>
        <w:t>Professors Steven Brown and James Good prepare for the Advanced Workshop in Q methodology</w:t>
      </w:r>
    </w:p>
    <w:p w:rsidR="00885918" w:rsidRDefault="00885918" w:rsidP="00A95EDC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A03762" w:rsidRPr="00A95EDC" w:rsidRDefault="00A03762" w:rsidP="00A95EDC">
      <w:pPr>
        <w:pStyle w:val="NormalWeb"/>
        <w:spacing w:before="0" w:beforeAutospacing="0" w:after="0" w:afterAutospacing="0"/>
      </w:pPr>
      <w:r w:rsidRPr="00A03762">
        <w:rPr>
          <w:rFonts w:asciiTheme="minorHAnsi" w:hAnsiTheme="minorHAnsi"/>
        </w:rPr>
        <w:t xml:space="preserve">The conference was opened by </w:t>
      </w:r>
      <w:r w:rsidRPr="00A03762">
        <w:rPr>
          <w:rFonts w:asciiTheme="minorHAnsi" w:hAnsiTheme="minorHAnsi"/>
          <w:color w:val="000000" w:themeColor="text1"/>
        </w:rPr>
        <w:t>Professor Cam Donaldson</w:t>
      </w:r>
      <w:r w:rsidR="00A95EDC">
        <w:rPr>
          <w:rFonts w:asciiTheme="minorHAnsi" w:hAnsiTheme="minorHAnsi"/>
          <w:color w:val="000000" w:themeColor="text1"/>
        </w:rPr>
        <w:t xml:space="preserve"> </w:t>
      </w:r>
      <w:proofErr w:type="gramStart"/>
      <w:r w:rsidR="000F037E">
        <w:rPr>
          <w:rFonts w:asciiTheme="minorHAnsi" w:eastAsiaTheme="minorEastAsia" w:hAnsi="Calibri" w:cstheme="minorBidi"/>
          <w:color w:val="000000" w:themeColor="text1"/>
          <w:kern w:val="24"/>
        </w:rPr>
        <w:t>Vice</w:t>
      </w:r>
      <w:proofErr w:type="gramEnd"/>
      <w:r w:rsidR="000F037E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Principal</w:t>
      </w:r>
      <w:r w:rsidR="00A95EDC" w:rsidRPr="00A95EDC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PVC (Research) </w:t>
      </w:r>
      <w:r w:rsidR="00A95EDC" w:rsidRPr="00942778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and Yunus Chair in Social Business &amp; Health </w:t>
      </w:r>
      <w:r w:rsidRPr="00942778">
        <w:rPr>
          <w:rFonts w:asciiTheme="minorHAnsi" w:hAnsiTheme="minorHAnsi" w:cs="Arial"/>
          <w:color w:val="000000" w:themeColor="text1"/>
          <w:shd w:val="clear" w:color="auto" w:fill="FFFFFF"/>
        </w:rPr>
        <w:t>and</w:t>
      </w:r>
      <w:r w:rsidR="000F037E">
        <w:rPr>
          <w:rFonts w:asciiTheme="minorHAnsi" w:hAnsiTheme="minorHAnsi" w:cs="Arial"/>
          <w:color w:val="000000" w:themeColor="text1"/>
          <w:shd w:val="clear" w:color="auto" w:fill="FFFFFF"/>
        </w:rPr>
        <w:t xml:space="preserve"> Professor </w:t>
      </w:r>
      <w:r w:rsidRPr="00942778">
        <w:rPr>
          <w:rFonts w:asciiTheme="minorHAnsi" w:hAnsiTheme="minorHAnsi" w:cs="Arial"/>
          <w:color w:val="000000" w:themeColor="text1"/>
          <w:shd w:val="clear" w:color="auto" w:fill="FFFFFF"/>
        </w:rPr>
        <w:t xml:space="preserve">Rachel Baker, Director of </w:t>
      </w:r>
      <w:r w:rsidR="000F037E">
        <w:rPr>
          <w:rFonts w:asciiTheme="minorHAnsi" w:hAnsiTheme="minorHAnsi" w:cs="Arial"/>
          <w:color w:val="000000" w:themeColor="text1"/>
          <w:shd w:val="clear" w:color="auto" w:fill="FFFFFF"/>
        </w:rPr>
        <w:t>the Yunus Centre for Social Business and Health.</w:t>
      </w:r>
    </w:p>
    <w:p w:rsidR="00942778" w:rsidRDefault="00942778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7F4DF7" w:rsidRDefault="007F4DF7" w:rsidP="007F4DF7">
      <w:pPr>
        <w:jc w:val="center"/>
        <w:rPr>
          <w:rFonts w:cs="Arial"/>
          <w:color w:val="000000" w:themeColor="text1"/>
          <w:sz w:val="24"/>
          <w:szCs w:val="24"/>
          <w:shd w:val="clear" w:color="auto" w:fill="FFFFFF"/>
        </w:rPr>
      </w:pPr>
      <w:r w:rsidRPr="007F4DF7"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414080B5" wp14:editId="62967B64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78" w:rsidRDefault="00A03762" w:rsidP="00D161E3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The keynote speaker Job van Exel looked back and forward and raised challenges for those working with Q methodology in relation to publications, </w:t>
      </w:r>
      <w:r w:rsidR="00A95EDC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technology and software. </w:t>
      </w:r>
      <w:r w:rsidR="00942778"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567F3140" wp14:editId="689158C3">
            <wp:extent cx="5667375" cy="3778250"/>
            <wp:effectExtent l="0" t="0" r="0" b="0"/>
            <wp:docPr id="1" name="Picture 1" descr="Y:\Yunus Centre\Q Conference 2017\photos\4248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Yunus Centre\Q Conference 2017\photos\4248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67" cy="37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DC" w:rsidRDefault="002D2ADC" w:rsidP="00B66AB9">
      <w:pPr>
        <w:jc w:val="center"/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</w:pPr>
    </w:p>
    <w:p w:rsidR="00B66AB9" w:rsidRDefault="00B66AB9" w:rsidP="00B66AB9">
      <w:pPr>
        <w:jc w:val="center"/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2B071BFD" wp14:editId="4AC98902">
            <wp:extent cx="5600054" cy="3683369"/>
            <wp:effectExtent l="0" t="0" r="1270" b="0"/>
            <wp:docPr id="8" name="Picture 8" descr="Y:\Yunus Centre\Q Conference 2017\photos\5886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Yunus Centre\Q Conference 2017\photos\5886a_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10" cy="368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DC" w:rsidRDefault="00A95EDC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color w:val="000000" w:themeColor="text1"/>
          <w:sz w:val="24"/>
          <w:szCs w:val="24"/>
          <w:shd w:val="clear" w:color="auto" w:fill="FFFFFF"/>
        </w:rPr>
        <w:lastRenderedPageBreak/>
        <w:t xml:space="preserve">After two days of stimulating presentations and discussion, the conference </w:t>
      </w:r>
      <w:r w:rsidR="00902C38">
        <w:rPr>
          <w:rFonts w:cs="Arial"/>
          <w:color w:val="000000" w:themeColor="text1"/>
          <w:sz w:val="24"/>
          <w:szCs w:val="24"/>
          <w:shd w:val="clear" w:color="auto" w:fill="FFFFFF"/>
        </w:rPr>
        <w:t>dinner was held at the National P</w:t>
      </w:r>
      <w:r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iping Centre and followed by a ceilidh. </w:t>
      </w:r>
    </w:p>
    <w:p w:rsidR="00885918" w:rsidRDefault="00885918" w:rsidP="00B66AB9">
      <w:pPr>
        <w:jc w:val="center"/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7A8DAA6A" wp14:editId="27CFAA8E">
            <wp:extent cx="5153025" cy="3432291"/>
            <wp:effectExtent l="0" t="0" r="0" b="0"/>
            <wp:docPr id="4" name="Picture 4" descr="Y:\Yunus Centre\Q Conference 2017\photos\4311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Yunus Centre\Q Conference 2017\photos\4311_medi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42" cy="34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18" w:rsidRDefault="00885918">
      <w:pPr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</w:pPr>
    </w:p>
    <w:p w:rsidR="00885918" w:rsidRDefault="00885918" w:rsidP="00B66AB9">
      <w:pPr>
        <w:jc w:val="center"/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64CEE1C6" wp14:editId="6FB8611D">
            <wp:extent cx="5191125" cy="3460749"/>
            <wp:effectExtent l="0" t="0" r="0" b="6985"/>
            <wp:docPr id="5" name="Picture 5" descr="Y:\Yunus Centre\Q Conference 2017\photos\433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Yunus Centre\Q Conference 2017\photos\4339_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61" cy="34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18" w:rsidRDefault="00885918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FC19A2" w:rsidRDefault="00FC19A2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FC19A2" w:rsidRDefault="00FC19A2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A95EDC" w:rsidRDefault="00A95EDC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color w:val="000000" w:themeColor="text1"/>
          <w:sz w:val="24"/>
          <w:szCs w:val="24"/>
          <w:shd w:val="clear" w:color="auto" w:fill="FFFFFF"/>
        </w:rPr>
        <w:t>The GCU team were delighted to welcome members of Professor Stephenso</w:t>
      </w:r>
      <w:bookmarkStart w:id="0" w:name="_GoBack"/>
      <w:bookmarkEnd w:id="0"/>
      <w:r>
        <w:rPr>
          <w:rFonts w:cs="Arial"/>
          <w:color w:val="000000" w:themeColor="text1"/>
          <w:sz w:val="24"/>
          <w:szCs w:val="24"/>
          <w:shd w:val="clear" w:color="auto" w:fill="FFFFFF"/>
        </w:rPr>
        <w:t>n’s family to Glasgow.</w:t>
      </w:r>
    </w:p>
    <w:p w:rsidR="00885918" w:rsidRDefault="00885918">
      <w:pPr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noProof/>
          <w:color w:val="000000" w:themeColor="text1"/>
          <w:sz w:val="24"/>
          <w:szCs w:val="24"/>
          <w:shd w:val="clear" w:color="auto" w:fill="FFFFFF"/>
          <w:lang w:eastAsia="en-GB"/>
        </w:rPr>
        <w:drawing>
          <wp:inline distT="0" distB="0" distL="0" distR="0" wp14:anchorId="0F727CDD" wp14:editId="362CF058">
            <wp:extent cx="5731510" cy="3817604"/>
            <wp:effectExtent l="0" t="0" r="2540" b="0"/>
            <wp:docPr id="6" name="Picture 6" descr="Y:\Yunus Centre\Q Conference 2017\photos\6214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Yunus Centre\Q Conference 2017\photos\6214_medi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34" w:rsidRPr="00D161E3" w:rsidRDefault="00C75134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161E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Professor Rachel Baker (Director Yunus Centre for Social Business and Health) with Mary Ellen and Richard Stephenson, </w:t>
      </w:r>
      <w:proofErr w:type="spellStart"/>
      <w:r w:rsidRPr="00D161E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Averil</w:t>
      </w:r>
      <w:proofErr w:type="spellEnd"/>
      <w:r w:rsidRPr="00D161E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Schreiber (Stephenson) and Professor Job van Exel (Keynote speaker and Professor of Economics and Values at Erasmus University Rotterdam).</w:t>
      </w:r>
    </w:p>
    <w:p w:rsidR="00A03762" w:rsidRPr="00A03762" w:rsidRDefault="00A03762">
      <w:pPr>
        <w:rPr>
          <w:color w:val="000000" w:themeColor="text1"/>
          <w:sz w:val="24"/>
          <w:szCs w:val="24"/>
        </w:rPr>
      </w:pPr>
    </w:p>
    <w:sectPr w:rsidR="00A03762" w:rsidRPr="00A03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762"/>
    <w:rsid w:val="000A54BB"/>
    <w:rsid w:val="000F037E"/>
    <w:rsid w:val="00122C65"/>
    <w:rsid w:val="0020232C"/>
    <w:rsid w:val="002D2ADC"/>
    <w:rsid w:val="003D54AA"/>
    <w:rsid w:val="00647AC6"/>
    <w:rsid w:val="00680A9B"/>
    <w:rsid w:val="007F4DF7"/>
    <w:rsid w:val="00885918"/>
    <w:rsid w:val="00902C38"/>
    <w:rsid w:val="00942778"/>
    <w:rsid w:val="00942DB0"/>
    <w:rsid w:val="00992231"/>
    <w:rsid w:val="009A1B24"/>
    <w:rsid w:val="00A03762"/>
    <w:rsid w:val="00A95EDC"/>
    <w:rsid w:val="00B66AB9"/>
    <w:rsid w:val="00C75134"/>
    <w:rsid w:val="00D161E3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5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7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1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13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5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7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1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1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6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Caledonian University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8</cp:revision>
  <dcterms:created xsi:type="dcterms:W3CDTF">2017-09-20T10:46:00Z</dcterms:created>
  <dcterms:modified xsi:type="dcterms:W3CDTF">2017-11-02T10:44:00Z</dcterms:modified>
</cp:coreProperties>
</file>